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F47" w:rsidRPr="00897F47" w:rsidRDefault="00897F47" w:rsidP="00897F47">
      <w:pPr>
        <w:widowControl w:val="0"/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7F47" w:rsidRPr="00897F47" w:rsidRDefault="00897F47" w:rsidP="00897F47">
      <w:pPr>
        <w:shd w:val="clear" w:color="auto" w:fill="FFFFFF"/>
        <w:spacing w:after="0" w:line="240" w:lineRule="auto"/>
        <w:ind w:right="28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 w:bidi="hi-IN"/>
        </w:rPr>
      </w:pPr>
      <w:r w:rsidRPr="00897F47">
        <w:rPr>
          <w:rFonts w:ascii="Times New Roman" w:eastAsia="SimSun" w:hAnsi="Times New Roman" w:cs="Times New Roman"/>
          <w:b/>
          <w:bCs/>
          <w:sz w:val="24"/>
          <w:szCs w:val="24"/>
          <w:lang w:eastAsia="ru-RU" w:bidi="hi-IN"/>
        </w:rPr>
        <w:t xml:space="preserve">КАЛЕНДАРНЫЙ ПЛАН ВОСПИТАТЕЛЬНОЙ РАБОТЫ </w:t>
      </w:r>
    </w:p>
    <w:p w:rsidR="00897F47" w:rsidRPr="00897F47" w:rsidRDefault="00897F47" w:rsidP="00897F47">
      <w:pPr>
        <w:shd w:val="clear" w:color="auto" w:fill="FFFFFF"/>
        <w:spacing w:after="0" w:line="240" w:lineRule="auto"/>
        <w:ind w:right="284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 w:bidi="hi-IN"/>
        </w:rPr>
      </w:pPr>
      <w:r w:rsidRPr="00897F47">
        <w:rPr>
          <w:rFonts w:ascii="Times New Roman" w:eastAsia="SimSun" w:hAnsi="Times New Roman" w:cs="Times New Roman"/>
          <w:b/>
          <w:bCs/>
          <w:sz w:val="24"/>
          <w:szCs w:val="24"/>
          <w:lang w:eastAsia="ru-RU" w:bidi="hi-IN"/>
        </w:rPr>
        <w:t>ДЕТСКОГО ЛАГЕРЯ</w:t>
      </w:r>
    </w:p>
    <w:p w:rsidR="00897F47" w:rsidRPr="00897F47" w:rsidRDefault="00897F47" w:rsidP="00897F47">
      <w:pPr>
        <w:shd w:val="clear" w:color="auto" w:fill="FFFFFF"/>
        <w:spacing w:after="0" w:line="240" w:lineRule="auto"/>
        <w:ind w:right="28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 w:bidi="hi-IN"/>
        </w:rPr>
      </w:pPr>
      <w:proofErr w:type="gramStart"/>
      <w:r w:rsidRPr="00897F47">
        <w:rPr>
          <w:rFonts w:ascii="Times New Roman" w:eastAsia="SimSun" w:hAnsi="Times New Roman" w:cs="Times New Roman"/>
          <w:b/>
          <w:bCs/>
          <w:sz w:val="24"/>
          <w:szCs w:val="24"/>
          <w:lang w:eastAsia="ru-RU" w:bidi="hi-IN"/>
        </w:rPr>
        <w:t>на</w:t>
      </w:r>
      <w:proofErr w:type="gramEnd"/>
      <w:r w:rsidRPr="00897F47">
        <w:rPr>
          <w:rFonts w:ascii="Times New Roman" w:eastAsia="SimSun" w:hAnsi="Times New Roman" w:cs="Times New Roman"/>
          <w:b/>
          <w:bCs/>
          <w:sz w:val="24"/>
          <w:szCs w:val="24"/>
          <w:lang w:eastAsia="ru-RU" w:bidi="hi-IN"/>
        </w:rPr>
        <w:t xml:space="preserve"> 2025 год</w:t>
      </w:r>
    </w:p>
    <w:p w:rsidR="00897F47" w:rsidRPr="00897F47" w:rsidRDefault="00897F47" w:rsidP="00897F47">
      <w:pPr>
        <w:shd w:val="clear" w:color="auto" w:fill="FFFFFF"/>
        <w:spacing w:after="0" w:line="240" w:lineRule="auto"/>
        <w:ind w:right="28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 w:bidi="hi-IN"/>
        </w:rPr>
      </w:pPr>
    </w:p>
    <w:p w:rsidR="00897F47" w:rsidRPr="00897F47" w:rsidRDefault="00897F47" w:rsidP="00897F47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97F47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97F47" w:rsidRPr="00897F47" w:rsidRDefault="00897F47" w:rsidP="00897F47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897F47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План отражает направления воспитательной работы детского лагеря в соответствии с Программой воспитательной работы и определяет уровни проведения мероприятий.</w:t>
      </w:r>
    </w:p>
    <w:p w:rsidR="00897F47" w:rsidRPr="00897F47" w:rsidRDefault="00897F47" w:rsidP="00897F47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5"/>
        <w:gridCol w:w="3317"/>
        <w:gridCol w:w="1644"/>
        <w:gridCol w:w="1998"/>
        <w:gridCol w:w="1665"/>
      </w:tblGrid>
      <w:tr w:rsidR="00897F47" w:rsidRPr="00897F47" w:rsidTr="00E622E1">
        <w:trPr>
          <w:trHeight w:val="310"/>
        </w:trPr>
        <w:tc>
          <w:tcPr>
            <w:tcW w:w="325" w:type="pct"/>
            <w:vMerge w:val="restar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897F4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1963" w:type="pct"/>
            <w:vMerge w:val="restar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 w:bidi="hi-IN"/>
              </w:rPr>
            </w:pPr>
            <w:r w:rsidRPr="00897F4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1975" w:type="pct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897F47" w:rsidRPr="00897F47" w:rsidTr="00E622E1">
        <w:trPr>
          <w:trHeight w:val="623"/>
        </w:trPr>
        <w:tc>
          <w:tcPr>
            <w:tcW w:w="325" w:type="pct"/>
            <w:vMerge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общелагерный</w:t>
            </w:r>
            <w:proofErr w:type="spellEnd"/>
            <w:proofErr w:type="gramEnd"/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proofErr w:type="gramStart"/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отрядный</w:t>
            </w:r>
            <w:proofErr w:type="gramEnd"/>
          </w:p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5000" w:type="pct"/>
            <w:gridSpan w:val="5"/>
            <w:tcBorders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  <w:t>Организационный период смены</w:t>
            </w:r>
          </w:p>
        </w:tc>
      </w:tr>
      <w:tr w:rsidR="00897F47" w:rsidRPr="00897F47" w:rsidTr="00E622E1">
        <w:trPr>
          <w:trHeight w:val="310"/>
        </w:trPr>
        <w:tc>
          <w:tcPr>
            <w:tcW w:w="5000" w:type="pct"/>
            <w:gridSpan w:val="5"/>
            <w:tcBorders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  <w:vMerge w:val="restar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посвященная открытию лагеря «Здравствуй, лето – это мы»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28.05.2025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  <w:vMerge/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 Государственного флага Российской Федерации. Исполнение Государственного гимна Российской Федерации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  <w:vMerge/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детей детского лагеря. Знакомство с воспитателями. Знакомство с правилами и традициями.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vMerge/>
            <w:shd w:val="clear" w:color="auto" w:fill="FFFFFF"/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Проведение инструктажей по ОТ и ТБ. Знакомство с правилами внутреннего распорядка ГОЛ «Созвездие». Знакомство с режимом дня.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vMerge/>
            <w:shd w:val="clear" w:color="auto" w:fill="FFFFFF"/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обязанностей в отряде;</w:t>
            </w:r>
          </w:p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 Закрепление ответственных по различным видам </w:t>
            </w:r>
            <w:proofErr w:type="gramStart"/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поручений;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Дежурство по столовой, отрядным кабинетам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vMerge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BFB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Оформление отрядных уголков, стенных газет.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BFB"/>
                <w:lang w:eastAsia="zh-CN" w:bidi="hi-IN"/>
              </w:rPr>
              <w:t xml:space="preserve"> Создание отрядной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BFB"/>
                <w:lang w:eastAsia="zh-CN" w:bidi="hi-IN"/>
              </w:rPr>
              <w:lastRenderedPageBreak/>
              <w:t>символики (название, эмблема)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Игра на сплочение: «Путаница»</w:t>
            </w:r>
          </w:p>
        </w:tc>
        <w:tc>
          <w:tcPr>
            <w:tcW w:w="737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5000" w:type="pct"/>
            <w:gridSpan w:val="5"/>
            <w:tcBorders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 смены</w:t>
            </w: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дня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: День Безопасности.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29.05.2025</w:t>
            </w:r>
          </w:p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Тренировочная эвакуация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ПДД, с приглашением инспектора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97F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развития Движения Первых» информационные часы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Отрядная интерактивная игра на тему: «Зеленая волна» (ПДД)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 просмотром видео материала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10"/>
        </w:trPr>
        <w:tc>
          <w:tcPr>
            <w:tcW w:w="325" w:type="pct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30.05.2025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  <w:t>Тема дня</w:t>
            </w: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: 1 июня –День защиты детей (конкурсная программа)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 xml:space="preserve">Акция «Подари другу цветок»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Игра «Береги свое здоровье»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Рисунки «Дети! Здоровье! Будущее!»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Беседа «Дети, чьи имена вошли в историю» (дети-герои прошлого и настоящего)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02.06.2025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: «Жизнь замечательных людей.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Посещение памятника «С.И. Мосина»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Игра «Памятники Сестрорецка»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91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Кинопросмотр «Великие люди»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дня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: День Семьи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03.06.2025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гимнастика.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Встреча с защитником Отечества.</w:t>
            </w:r>
          </w:p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«Мой папа – герой»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Фотовыставка «Моя семья»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Конкурс рисунков «Традиции моей семьи»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Спортивные соревнования: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 и я – спортивная семья»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и Спорта.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04.06.2025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со школьным врачом о ЗОЖ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доктора Айболита»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игры: «Лапта»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Турнир по игре «Лапта»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День здорового питания «Слагаемые здоровья» (создание и распространение памятки)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+ 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Профессий.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05.06.2025</w:t>
            </w:r>
          </w:p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Встреча с педагогом «Инфинити» И.Е. Кононовой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Многопрофильная игра по станциям «Дом, в котором я живу» (виды профессий)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+ 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Фотовыставка «Профессии моих родителей»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widowControl w:val="0"/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Посещение пожарной части № 27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от повара лагеря «Салат дня»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дня: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День русского языка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06.06.2025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праздник, посвященный творчеству А.С. Пушкина.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Творческие работы по сказкам А.С. Пушкина (стенгазета, рисунки, кроссворды)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Спектакль в ЦДБ «Сказка о мертвой царевне»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Кинопросмотр «Руслан и Людмила»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император России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09.06.2025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Экскурсия в парк «Дубки» История парка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Экскурсия к памятнику Петра Первого в Сестрорецке с возложением цветов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Любимая игра императора – шахматы.</w:t>
            </w:r>
          </w:p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Шахматный турнир.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ЦППМСП (многопрофильная игра по станциям для младших </w:t>
            </w:r>
            <w:proofErr w:type="gramStart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школьников  «</w:t>
            </w:r>
            <w:proofErr w:type="gramEnd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Калейдоскоп»)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Кинопросмотр «Петр Первый» (отрывок)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64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«Красота вокруг нас»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  <w:bottom w:val="nil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  <w:bottom w:val="nil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Информационные часы </w:t>
            </w:r>
          </w:p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«Движение Первых» </w:t>
            </w:r>
          </w:p>
        </w:tc>
        <w:tc>
          <w:tcPr>
            <w:tcW w:w="737" w:type="pct"/>
            <w:vMerge/>
            <w:tcBorders>
              <w:left w:val="single" w:sz="2" w:space="0" w:color="000000"/>
              <w:bottom w:val="nil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>Акция «Чистый двор»</w:t>
            </w:r>
          </w:p>
        </w:tc>
        <w:tc>
          <w:tcPr>
            <w:tcW w:w="737" w:type="pct"/>
            <w:vMerge/>
            <w:tcBorders>
              <w:left w:val="single" w:sz="2" w:space="0" w:color="000000"/>
              <w:bottom w:val="nil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Экскурсия в парк «Дубки». </w:t>
            </w:r>
          </w:p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История одного дерева.</w:t>
            </w:r>
          </w:p>
        </w:tc>
        <w:tc>
          <w:tcPr>
            <w:tcW w:w="737" w:type="pct"/>
            <w:vMerge/>
            <w:tcBorders>
              <w:left w:val="single" w:sz="2" w:space="0" w:color="000000"/>
              <w:bottom w:val="nil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Акция по посадке саженцев деревьев</w:t>
            </w:r>
          </w:p>
        </w:tc>
        <w:tc>
          <w:tcPr>
            <w:tcW w:w="737" w:type="pct"/>
            <w:vMerge/>
            <w:tcBorders>
              <w:left w:val="single" w:sz="2" w:space="0" w:color="000000"/>
              <w:bottom w:val="nil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Подготовка к празднованию Дня России (акция «Окна России»)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12 июня – День России»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11.06.2025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</w:t>
            </w:r>
            <w:proofErr w:type="gramStart"/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поднятия  Государственного</w:t>
            </w:r>
            <w:proofErr w:type="gramEnd"/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флага Российской Федерации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Беседа «История праздника»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Командная игра «Я гражданин России», посвященная дню России.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Спортивно-патриотическая игра «Зарница»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</w:t>
            </w:r>
            <w:proofErr w:type="spellStart"/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Россия», всероссийская акция, посвящённая Дню России – 2025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+ 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widowControl w:val="0"/>
              <w:autoSpaceDE w:val="0"/>
              <w:autoSpaceDN w:val="0"/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тематического видеоролика «В сердце – Россия»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widowControl w:val="0"/>
              <w:autoSpaceDE w:val="0"/>
              <w:autoSpaceDN w:val="0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ЦППМСП (многопрофильная игра по станциям для младших </w:t>
            </w:r>
            <w:proofErr w:type="gramStart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школьников  «</w:t>
            </w:r>
            <w:proofErr w:type="gramEnd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Калейдоскоп»)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Безопасности.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16.06.2025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пожарной части № 27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Профилактическое мероприятие «Основы безопасного поведения»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«Уроки доктора Айболита»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занятия по оказанию первой помощи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+ 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по пожарной безопасности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Игра-беседа «Уроки безопасности при пожаре» с просмотром видео материала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«Жизнь замечательных людей.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17.06.2025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Беседа «Токарев Ф.В., конструктор стрелкового оружия   наш земляк»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Экскурсия к старейшему оружейному заводу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Спортивное состязание: «Ловкие, смелые, умелые»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дня: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«Всемирный день детского футбола»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18.06.2025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Просмотр тренировки футбольной команды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Экскурсия к памятнику Всеволода Боброва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Творческая работа: «Футбол – игра на все времена» (подготовка к футбольному матчу – название команды, эмблема, девиз)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Футбольный матч 2025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«Дружба и милосердие – главные ценности человека»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19.06.2025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Орленок-доброволец: </w:t>
            </w:r>
          </w:p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Сбор и отправка   корма для приюта животных «</w:t>
            </w:r>
            <w:proofErr w:type="spellStart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КотКурорт</w:t>
            </w:r>
            <w:proofErr w:type="spellEnd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»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Творческая работа создание коллажа «Дружба – это»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Встреча с представителями волонтерского движения Сестрорецка (Радченко Ярославой, Шиловой Василисой)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Спектакль по мотивам русской   народной сказки «Теремок»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Кинопросмотр «Жила-была девочка»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98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Тема дня: </w:t>
            </w:r>
            <w:r w:rsidRPr="00897F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 w:bidi="hi-IN"/>
              </w:rPr>
              <w:t>День памяти и скорби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20.06.2025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Урок Мужества, с приглашением ветеранов ВОВ (СВО)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Просветительский проект «Без срока давности» (творческие работы ребят, посвящённые родственникам, прошедших ВОВ, СВО)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Спектакль «Блокадный Ленинград»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Экскурсия по местам боевой славы «</w:t>
            </w:r>
            <w:proofErr w:type="spellStart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Сестрорецкий</w:t>
            </w:r>
            <w:proofErr w:type="spellEnd"/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рубеж»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Возложение цветов к памятнику неизвестного солдата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Кинопросмотр «Зеленые цепочки»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дня: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Безопасности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23.06.2025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711"/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 (пожарных эстафет)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Просветительское занятие </w:t>
            </w:r>
          </w:p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«Правовая викторина»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в области пожарной безопасности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дня: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 здоровом теле – здоровый дух»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24.06.2025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доктора Айболита»</w:t>
            </w:r>
          </w:p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Кинопросмотр «Про бегемота, который боялся прививок»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Беседа «Безопасность на воде»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Викторина «Польза витаминов»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Медосмотр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«Детективное агентство»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дня: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«Наше творчество и мастерство»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25.06.2025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Творческая мастерская «Изготовление тряпичной куклы»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Творческая мастерская «Костюмы народов России и Белоруссии»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Кукольный спектакль по мотивам русских и белорусских сказок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дня: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«Красота вокруг нас»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26.06.2025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Акция «Школьный сад» облагораживание школьной территории (высадка цветов)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Экскурсия в парк «Дубки»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5000" w:type="pct"/>
            <w:gridSpan w:val="5"/>
            <w:tcBorders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Итоговый период смены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Тема дня: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 новых встреч»</w:t>
            </w:r>
          </w:p>
        </w:tc>
        <w:tc>
          <w:tcPr>
            <w:tcW w:w="737" w:type="pct"/>
            <w:vMerge w:val="restar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27.06.2025</w:t>
            </w: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widowControl w:val="0"/>
              <w:autoSpaceDE w:val="0"/>
              <w:autoSpaceDN w:val="0"/>
              <w:spacing w:after="0" w:line="240" w:lineRule="auto"/>
              <w:ind w:right="284"/>
              <w:contextualSpacing/>
              <w:rPr>
                <w:rFonts w:ascii="Times New Roman" w:eastAsia="Times New Roman" w:hAnsi="Times New Roman" w:cs="Times New Roman"/>
                <w:sz w:val="24"/>
                <w:szCs w:val="21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Торжественная линейка, </w:t>
            </w:r>
            <w:proofErr w:type="gramStart"/>
            <w:r w:rsidRPr="00897F47">
              <w:rPr>
                <w:rFonts w:ascii="Times New Roman" w:eastAsia="Times New Roman" w:hAnsi="Times New Roman" w:cs="Times New Roman"/>
                <w:sz w:val="24"/>
                <w:szCs w:val="21"/>
              </w:rPr>
              <w:t>посвященная  закрытию</w:t>
            </w:r>
            <w:proofErr w:type="gramEnd"/>
            <w:r w:rsidRPr="00897F47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 смены </w:t>
            </w: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«Финал приключений – начало воспоминаний»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899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Фотовыставка ГОЛ «Созвездие 2025»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widowControl w:val="0"/>
              <w:autoSpaceDE w:val="0"/>
              <w:autoSpaceDN w:val="0"/>
              <w:spacing w:after="0" w:line="240" w:lineRule="auto"/>
              <w:ind w:right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Игра-беседа, написание пожеланий «Мы желаем счастья Вам» </w:t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97F47" w:rsidRPr="00897F47" w:rsidTr="00E622E1">
        <w:trPr>
          <w:trHeight w:val="322"/>
        </w:trPr>
        <w:tc>
          <w:tcPr>
            <w:tcW w:w="325" w:type="pct"/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3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tabs>
                <w:tab w:val="left" w:pos="2581"/>
                <w:tab w:val="left" w:pos="2899"/>
              </w:tabs>
              <w:spacing w:after="0" w:line="240" w:lineRule="auto"/>
              <w:ind w:left="360" w:right="284" w:hangingChars="15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Кружки по интересам. Анкетирование</w:t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737" w:type="pct"/>
            <w:vMerge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96" w:type="pct"/>
            <w:tcBorders>
              <w:lef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079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897F47" w:rsidRPr="00897F47" w:rsidRDefault="00897F47" w:rsidP="00897F47">
            <w:pPr>
              <w:shd w:val="clear" w:color="auto" w:fill="FFFFFF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897F47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</w:tbl>
    <w:p w:rsidR="00897F47" w:rsidRPr="00897F47" w:rsidRDefault="00897F47" w:rsidP="00897F4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897F47" w:rsidRPr="00897F47" w:rsidRDefault="00897F47" w:rsidP="00897F47">
      <w:pPr>
        <w:widowControl w:val="0"/>
        <w:tabs>
          <w:tab w:val="left" w:pos="1677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3A9" w:rsidRDefault="00D043A9">
      <w:bookmarkStart w:id="0" w:name="_GoBack"/>
      <w:bookmarkEnd w:id="0"/>
    </w:p>
    <w:sectPr w:rsidR="00D0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47"/>
    <w:rsid w:val="00897F47"/>
    <w:rsid w:val="00D0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5B657-B6CE-42B5-96F8-3181F1EB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2025-06-18T12:41:00Z</dcterms:created>
  <dcterms:modified xsi:type="dcterms:W3CDTF">2025-06-18T12:42:00Z</dcterms:modified>
</cp:coreProperties>
</file>